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C6" w:rsidRDefault="00490DC6" w:rsidP="00EE32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90DC6" w:rsidRPr="007D217B" w:rsidRDefault="00490DC6" w:rsidP="00EE32E6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5" w:themeShade="80"/>
          <w:sz w:val="28"/>
          <w:szCs w:val="20"/>
          <w:u w:val="single"/>
          <w:lang w:eastAsia="pt-BR"/>
        </w:rPr>
      </w:pPr>
      <w:r w:rsidRPr="007D217B">
        <w:rPr>
          <w:rFonts w:ascii="Arial" w:hAnsi="Arial" w:cs="Arial"/>
          <w:b/>
          <w:bCs/>
          <w:color w:val="1F3864" w:themeColor="accent5" w:themeShade="80"/>
          <w:sz w:val="28"/>
          <w:szCs w:val="20"/>
          <w:u w:val="single"/>
          <w:lang w:eastAsia="pt-BR"/>
        </w:rPr>
        <w:t xml:space="preserve"> Formulário Nível de Maturidade Tecnológica (TRL)</w:t>
      </w:r>
    </w:p>
    <w:p w:rsidR="00490DC6" w:rsidRDefault="00490DC6" w:rsidP="00EE32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90DC6" w:rsidRPr="008B03B9" w:rsidRDefault="00490DC6" w:rsidP="00490DC6">
      <w:pPr>
        <w:pStyle w:val="PargrafodaLista"/>
        <w:numPr>
          <w:ilvl w:val="0"/>
          <w:numId w:val="1"/>
        </w:numPr>
        <w:jc w:val="both"/>
        <w:rPr>
          <w:b/>
          <w:sz w:val="28"/>
        </w:rPr>
      </w:pPr>
      <w:r w:rsidRPr="008B03B9">
        <w:rPr>
          <w:b/>
          <w:sz w:val="28"/>
        </w:rPr>
        <w:t>Dados do Projeto</w:t>
      </w:r>
    </w:p>
    <w:p w:rsidR="007D217B" w:rsidRPr="00463016" w:rsidRDefault="007D217B" w:rsidP="007D217B">
      <w:pPr>
        <w:pStyle w:val="PargrafodaLista"/>
        <w:jc w:val="both"/>
        <w:rPr>
          <w:b/>
        </w:rPr>
      </w:pPr>
    </w:p>
    <w:p w:rsidR="00490DC6" w:rsidRPr="008B03B9" w:rsidRDefault="00490DC6" w:rsidP="00C1550F">
      <w:pPr>
        <w:pStyle w:val="PargrafodaLista"/>
        <w:numPr>
          <w:ilvl w:val="1"/>
          <w:numId w:val="1"/>
        </w:numPr>
        <w:spacing w:line="360" w:lineRule="auto"/>
        <w:jc w:val="both"/>
        <w:rPr>
          <w:b/>
          <w:color w:val="1F3864" w:themeColor="accent5" w:themeShade="80"/>
        </w:rPr>
      </w:pPr>
      <w:r w:rsidRPr="008B03B9">
        <w:rPr>
          <w:b/>
          <w:color w:val="1F3864" w:themeColor="accent5" w:themeShade="80"/>
        </w:rPr>
        <w:t>Titulo do projeto:</w:t>
      </w:r>
    </w:p>
    <w:p w:rsidR="00490DC6" w:rsidRPr="008B03B9" w:rsidRDefault="00490DC6" w:rsidP="00C1550F">
      <w:pPr>
        <w:pStyle w:val="PargrafodaLista"/>
        <w:numPr>
          <w:ilvl w:val="1"/>
          <w:numId w:val="1"/>
        </w:numPr>
        <w:spacing w:line="360" w:lineRule="auto"/>
        <w:jc w:val="both"/>
        <w:rPr>
          <w:b/>
          <w:color w:val="1F3864" w:themeColor="accent5" w:themeShade="80"/>
        </w:rPr>
      </w:pPr>
      <w:r w:rsidRPr="008B03B9">
        <w:rPr>
          <w:b/>
          <w:color w:val="1F3864" w:themeColor="accent5" w:themeShade="80"/>
        </w:rPr>
        <w:t>Coordenador do Projeto:</w:t>
      </w:r>
    </w:p>
    <w:p w:rsidR="00490DC6" w:rsidRPr="008B03B9" w:rsidRDefault="00490DC6" w:rsidP="00C1550F">
      <w:pPr>
        <w:pStyle w:val="PargrafodaLista"/>
        <w:numPr>
          <w:ilvl w:val="1"/>
          <w:numId w:val="1"/>
        </w:numPr>
        <w:spacing w:line="360" w:lineRule="auto"/>
        <w:jc w:val="both"/>
        <w:rPr>
          <w:b/>
          <w:color w:val="1F3864" w:themeColor="accent5" w:themeShade="80"/>
        </w:rPr>
      </w:pPr>
      <w:r w:rsidRPr="008B03B9">
        <w:rPr>
          <w:b/>
          <w:color w:val="1F3864" w:themeColor="accent5" w:themeShade="80"/>
        </w:rPr>
        <w:t>Instituição executora:</w:t>
      </w:r>
    </w:p>
    <w:p w:rsidR="00490DC6" w:rsidRPr="008B03B9" w:rsidRDefault="00490DC6" w:rsidP="00490DC6">
      <w:pPr>
        <w:pStyle w:val="PargrafodaLista"/>
        <w:numPr>
          <w:ilvl w:val="1"/>
          <w:numId w:val="1"/>
        </w:numPr>
        <w:jc w:val="both"/>
        <w:rPr>
          <w:b/>
          <w:color w:val="1F3864" w:themeColor="accent5" w:themeShade="80"/>
        </w:rPr>
      </w:pPr>
      <w:r w:rsidRPr="008B03B9">
        <w:rPr>
          <w:b/>
          <w:color w:val="1F3864" w:themeColor="accent5" w:themeShade="80"/>
        </w:rPr>
        <w:t>Grande área de conhecimento:</w:t>
      </w:r>
    </w:p>
    <w:p w:rsidR="00490DC6" w:rsidRDefault="00490DC6" w:rsidP="00490DC6">
      <w:pPr>
        <w:pStyle w:val="PargrafodaLista"/>
        <w:ind w:left="1080"/>
        <w:jc w:val="both"/>
      </w:pPr>
    </w:p>
    <w:p w:rsidR="00490DC6" w:rsidRPr="008B03B9" w:rsidRDefault="001A3937" w:rsidP="00490DC6">
      <w:pPr>
        <w:pStyle w:val="PargrafodaLista"/>
        <w:numPr>
          <w:ilvl w:val="0"/>
          <w:numId w:val="1"/>
        </w:numPr>
        <w:jc w:val="both"/>
        <w:rPr>
          <w:b/>
          <w:sz w:val="28"/>
        </w:rPr>
      </w:pPr>
      <w:r w:rsidRPr="008B03B9">
        <w:rPr>
          <w:b/>
          <w:sz w:val="28"/>
        </w:rPr>
        <w:t>Identificação TRL</w:t>
      </w:r>
      <w:r w:rsidR="00490DC6" w:rsidRPr="008B03B9">
        <w:rPr>
          <w:b/>
          <w:sz w:val="28"/>
        </w:rPr>
        <w:t xml:space="preserve"> do projeto</w:t>
      </w:r>
    </w:p>
    <w:p w:rsidR="00490DC6" w:rsidRPr="008B03B9" w:rsidRDefault="00490DC6" w:rsidP="00490DC6">
      <w:pPr>
        <w:pStyle w:val="PargrafodaLista"/>
        <w:jc w:val="both"/>
      </w:pPr>
      <w:r w:rsidRPr="008B03B9">
        <w:t>Responda as questões de alto nível abaixo</w:t>
      </w:r>
      <w:r w:rsidR="004B1ADA" w:rsidRPr="008B03B9">
        <w:t>,</w:t>
      </w:r>
      <w:r w:rsidRPr="008B03B9">
        <w:t xml:space="preserve"> para identificar o TRL do projeto</w:t>
      </w:r>
      <w:r w:rsidR="0065324C">
        <w:t xml:space="preserve">, após o preenchimento, imprima, assine, </w:t>
      </w:r>
      <w:proofErr w:type="spellStart"/>
      <w:r w:rsidR="0065324C">
        <w:t>scaneie</w:t>
      </w:r>
      <w:proofErr w:type="spellEnd"/>
      <w:r w:rsidR="0065324C">
        <w:t xml:space="preserve"> e anexe no </w:t>
      </w:r>
      <w:proofErr w:type="spellStart"/>
      <w:r w:rsidR="0065324C">
        <w:t>Sigfapemat</w:t>
      </w:r>
      <w:proofErr w:type="spellEnd"/>
      <w:r w:rsidRPr="008B03B9">
        <w:t xml:space="preserve"> </w:t>
      </w:r>
    </w:p>
    <w:tbl>
      <w:tblPr>
        <w:tblStyle w:val="GridTable1Light"/>
        <w:tblW w:w="0" w:type="auto"/>
        <w:tblLayout w:type="fixed"/>
        <w:tblLook w:val="04A0"/>
      </w:tblPr>
      <w:tblGrid>
        <w:gridCol w:w="620"/>
        <w:gridCol w:w="3651"/>
        <w:gridCol w:w="1536"/>
        <w:gridCol w:w="4820"/>
      </w:tblGrid>
      <w:tr w:rsidR="00490DC6" w:rsidRPr="001B0446" w:rsidTr="007D217B">
        <w:trPr>
          <w:cnfStyle w:val="100000000000"/>
          <w:trHeight w:val="300"/>
        </w:trPr>
        <w:tc>
          <w:tcPr>
            <w:cnfStyle w:val="001000000000"/>
            <w:tcW w:w="10627" w:type="dxa"/>
            <w:gridSpan w:val="4"/>
            <w:shd w:val="clear" w:color="auto" w:fill="D5DCE4" w:themeFill="text2" w:themeFillTint="33"/>
            <w:noWrap/>
            <w:hideMark/>
          </w:tcPr>
          <w:p w:rsidR="00490DC6" w:rsidRPr="007D217B" w:rsidRDefault="00490DC6" w:rsidP="00490DC6">
            <w:pPr>
              <w:jc w:val="both"/>
              <w:rPr>
                <w:rFonts w:ascii="Bahnschrift Light SemiCondensed" w:eastAsia="Times New Roman" w:hAnsi="Bahnschrift Light SemiCondensed" w:cs="Calibri"/>
                <w:b w:val="0"/>
                <w:bCs w:val="0"/>
                <w:color w:val="000000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lang w:eastAsia="pt-BR"/>
              </w:rPr>
              <w:t>Questões para identificar TRL*</w:t>
            </w:r>
          </w:p>
        </w:tc>
      </w:tr>
      <w:tr w:rsidR="00490DC6" w:rsidRPr="001B0446" w:rsidTr="007D217B">
        <w:trPr>
          <w:trHeight w:val="480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90DC6" w:rsidRPr="007D217B" w:rsidRDefault="00490DC6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Nível</w:t>
            </w:r>
          </w:p>
        </w:tc>
        <w:tc>
          <w:tcPr>
            <w:tcW w:w="3651" w:type="dxa"/>
            <w:shd w:val="clear" w:color="auto" w:fill="F2F2F2" w:themeFill="background1" w:themeFillShade="F2"/>
            <w:vAlign w:val="center"/>
            <w:hideMark/>
          </w:tcPr>
          <w:p w:rsidR="00490DC6" w:rsidRPr="007D217B" w:rsidRDefault="00490DC6" w:rsidP="007D217B">
            <w:pPr>
              <w:jc w:val="center"/>
              <w:cnfStyle w:val="000000000000"/>
              <w:rPr>
                <w:rFonts w:ascii="Bahnschrift Light SemiCondensed" w:eastAsia="Times New Roman" w:hAnsi="Bahnschrift Light SemiCondensed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bCs/>
                <w:color w:val="000000"/>
                <w:sz w:val="18"/>
                <w:szCs w:val="18"/>
                <w:lang w:eastAsia="pt-BR"/>
              </w:rPr>
              <w:t>Questão a ser respondida</w:t>
            </w:r>
          </w:p>
        </w:tc>
        <w:tc>
          <w:tcPr>
            <w:tcW w:w="1536" w:type="dxa"/>
            <w:shd w:val="clear" w:color="auto" w:fill="F2F2F2" w:themeFill="background1" w:themeFillShade="F2"/>
            <w:noWrap/>
            <w:vAlign w:val="center"/>
            <w:hideMark/>
          </w:tcPr>
          <w:p w:rsidR="00490DC6" w:rsidRPr="007D217B" w:rsidRDefault="00490DC6" w:rsidP="007D217B">
            <w:pPr>
              <w:jc w:val="center"/>
              <w:cnfStyle w:val="000000000000"/>
              <w:rPr>
                <w:rFonts w:ascii="Bahnschrift Light SemiCondensed" w:eastAsia="Times New Roman" w:hAnsi="Bahnschrift Light SemiCondensed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bCs/>
                <w:color w:val="000000"/>
                <w:sz w:val="18"/>
                <w:szCs w:val="18"/>
                <w:lang w:eastAsia="pt-BR"/>
              </w:rPr>
              <w:t>Sim/Não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  <w:hideMark/>
          </w:tcPr>
          <w:p w:rsidR="00490DC6" w:rsidRPr="007D217B" w:rsidRDefault="00490DC6" w:rsidP="007D217B">
            <w:pPr>
              <w:jc w:val="center"/>
              <w:cnfStyle w:val="000000000000"/>
              <w:rPr>
                <w:rFonts w:ascii="Bahnschrift Light SemiCondensed" w:eastAsia="Times New Roman" w:hAnsi="Bahnschrift Light SemiCondensed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bCs/>
                <w:color w:val="000000"/>
                <w:sz w:val="18"/>
                <w:szCs w:val="18"/>
                <w:lang w:eastAsia="pt-BR"/>
              </w:rPr>
              <w:t>Se sim, quais as evidencias e documentação comprovatórias</w:t>
            </w:r>
          </w:p>
        </w:tc>
      </w:tr>
      <w:tr w:rsidR="00490DC6" w:rsidRPr="001B0446" w:rsidTr="007D217B">
        <w:trPr>
          <w:trHeight w:val="480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90DC6" w:rsidRPr="007D217B" w:rsidRDefault="00490DC6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TRL 1</w:t>
            </w:r>
          </w:p>
        </w:tc>
        <w:tc>
          <w:tcPr>
            <w:tcW w:w="3651" w:type="dxa"/>
            <w:hideMark/>
          </w:tcPr>
          <w:p w:rsidR="0065324C" w:rsidRPr="007D217B" w:rsidRDefault="00490DC6" w:rsidP="00490DC6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  <w:t>Os princípios  básicos foram observados e relatados ?</w:t>
            </w:r>
          </w:p>
        </w:tc>
        <w:tc>
          <w:tcPr>
            <w:tcW w:w="1536" w:type="dxa"/>
            <w:noWrap/>
            <w:vAlign w:val="center"/>
            <w:hideMark/>
          </w:tcPr>
          <w:p w:rsidR="00490DC6" w:rsidRPr="007D217B" w:rsidRDefault="00383EE9" w:rsidP="007D217B">
            <w:pPr>
              <w:jc w:val="center"/>
              <w:cnfStyle w:val="000000000000"/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 xml:space="preserve">(  ) </w:t>
            </w:r>
            <w:r w:rsidR="004B1ADA"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S</w:t>
            </w: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im / (  ) Não</w:t>
            </w:r>
          </w:p>
        </w:tc>
        <w:tc>
          <w:tcPr>
            <w:tcW w:w="4820" w:type="dxa"/>
          </w:tcPr>
          <w:p w:rsidR="00490DC6" w:rsidRPr="007D217B" w:rsidRDefault="00490DC6" w:rsidP="00490DC6">
            <w:pPr>
              <w:jc w:val="both"/>
              <w:cnfStyle w:val="000000000000"/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4B1ADA" w:rsidRPr="001B0446" w:rsidTr="007D217B">
        <w:trPr>
          <w:trHeight w:val="480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TRL 2</w:t>
            </w:r>
          </w:p>
        </w:tc>
        <w:tc>
          <w:tcPr>
            <w:tcW w:w="3651" w:type="dxa"/>
            <w:hideMark/>
          </w:tcPr>
          <w:p w:rsidR="0065324C" w:rsidRPr="007D217B" w:rsidRDefault="004B1ADA" w:rsidP="004B1ADA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  <w:t>O conceito para utilização da tecnologia foi formulado?</w:t>
            </w:r>
          </w:p>
        </w:tc>
        <w:tc>
          <w:tcPr>
            <w:tcW w:w="1536" w:type="dxa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cnfStyle w:val="000000000000"/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(  ) Sim / (  ) Não</w:t>
            </w:r>
          </w:p>
        </w:tc>
        <w:tc>
          <w:tcPr>
            <w:tcW w:w="4820" w:type="dxa"/>
            <w:hideMark/>
          </w:tcPr>
          <w:p w:rsidR="004B1ADA" w:rsidRPr="007D217B" w:rsidRDefault="004B1ADA" w:rsidP="004B1ADA">
            <w:pPr>
              <w:jc w:val="both"/>
              <w:cnfStyle w:val="000000000000"/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B1ADA" w:rsidRPr="001B0446" w:rsidTr="007D217B">
        <w:trPr>
          <w:trHeight w:val="480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TRL 3</w:t>
            </w:r>
          </w:p>
        </w:tc>
        <w:tc>
          <w:tcPr>
            <w:tcW w:w="3651" w:type="dxa"/>
            <w:hideMark/>
          </w:tcPr>
          <w:p w:rsidR="0065324C" w:rsidRPr="007D217B" w:rsidRDefault="004B1ADA" w:rsidP="004B1ADA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  <w:t>O conceito de utilização da tecnologia foi testado preliminarmente?</w:t>
            </w:r>
          </w:p>
        </w:tc>
        <w:tc>
          <w:tcPr>
            <w:tcW w:w="1536" w:type="dxa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cnfStyle w:val="000000000000"/>
              <w:rPr>
                <w:rFonts w:ascii="Bahnschrift Light SemiCondensed" w:hAnsi="Bahnschrift Light SemiCondensed"/>
                <w:b/>
                <w:color w:val="1F3864" w:themeColor="accent5" w:themeShade="80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(  ) Sim / (  ) Não</w:t>
            </w:r>
          </w:p>
        </w:tc>
        <w:tc>
          <w:tcPr>
            <w:tcW w:w="4820" w:type="dxa"/>
            <w:hideMark/>
          </w:tcPr>
          <w:p w:rsidR="004B1ADA" w:rsidRPr="007D217B" w:rsidRDefault="004B1ADA" w:rsidP="004B1ADA">
            <w:pPr>
              <w:jc w:val="both"/>
              <w:cnfStyle w:val="000000000000"/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B1ADA" w:rsidRPr="001B0446" w:rsidTr="007D217B">
        <w:trPr>
          <w:trHeight w:val="480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TRL 4</w:t>
            </w:r>
          </w:p>
        </w:tc>
        <w:tc>
          <w:tcPr>
            <w:tcW w:w="3651" w:type="dxa"/>
            <w:hideMark/>
          </w:tcPr>
          <w:p w:rsidR="004B1ADA" w:rsidRDefault="004B1ADA" w:rsidP="004B1ADA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  <w:t>Produto ou processo foi validado em laboratório?</w:t>
            </w:r>
          </w:p>
          <w:p w:rsidR="0065324C" w:rsidRPr="007D217B" w:rsidRDefault="0065324C" w:rsidP="004B1ADA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cnfStyle w:val="000000000000"/>
              <w:rPr>
                <w:rFonts w:ascii="Bahnschrift Light SemiCondensed" w:hAnsi="Bahnschrift Light SemiCondensed"/>
                <w:b/>
                <w:color w:val="1F3864" w:themeColor="accent5" w:themeShade="80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(  ) Sim / (  ) Não</w:t>
            </w:r>
          </w:p>
        </w:tc>
        <w:tc>
          <w:tcPr>
            <w:tcW w:w="4820" w:type="dxa"/>
            <w:hideMark/>
          </w:tcPr>
          <w:p w:rsidR="004B1ADA" w:rsidRPr="007D217B" w:rsidRDefault="004B1ADA" w:rsidP="004B1ADA">
            <w:pPr>
              <w:jc w:val="both"/>
              <w:cnfStyle w:val="000000000000"/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B1ADA" w:rsidRPr="001B0446" w:rsidTr="007D217B">
        <w:trPr>
          <w:trHeight w:val="480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TRL 5</w:t>
            </w:r>
          </w:p>
        </w:tc>
        <w:tc>
          <w:tcPr>
            <w:tcW w:w="3651" w:type="dxa"/>
            <w:hideMark/>
          </w:tcPr>
          <w:p w:rsidR="0065324C" w:rsidRPr="007D217B" w:rsidRDefault="004B1ADA" w:rsidP="004B1ADA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  <w:t>Produto ou processo  foi validado em ambiente próximo ao real?</w:t>
            </w:r>
          </w:p>
        </w:tc>
        <w:tc>
          <w:tcPr>
            <w:tcW w:w="1536" w:type="dxa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cnfStyle w:val="000000000000"/>
              <w:rPr>
                <w:rFonts w:ascii="Bahnschrift Light SemiCondensed" w:hAnsi="Bahnschrift Light SemiCondensed"/>
                <w:b/>
                <w:color w:val="1F3864" w:themeColor="accent5" w:themeShade="80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(  ) Sim / (  ) Não</w:t>
            </w:r>
          </w:p>
        </w:tc>
        <w:tc>
          <w:tcPr>
            <w:tcW w:w="4820" w:type="dxa"/>
            <w:hideMark/>
          </w:tcPr>
          <w:p w:rsidR="004B1ADA" w:rsidRPr="007D217B" w:rsidRDefault="004B1ADA" w:rsidP="004B1ADA">
            <w:pPr>
              <w:jc w:val="both"/>
              <w:cnfStyle w:val="000000000000"/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B1ADA" w:rsidRPr="001B0446" w:rsidTr="007D217B">
        <w:trPr>
          <w:trHeight w:val="480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TRL 6</w:t>
            </w:r>
          </w:p>
        </w:tc>
        <w:tc>
          <w:tcPr>
            <w:tcW w:w="3651" w:type="dxa"/>
            <w:hideMark/>
          </w:tcPr>
          <w:p w:rsidR="0065324C" w:rsidRPr="007D217B" w:rsidRDefault="004B1ADA" w:rsidP="004B1ADA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  <w:t>Produto ou processo  foi demonstrado em ambiente próximo ao real?</w:t>
            </w:r>
          </w:p>
        </w:tc>
        <w:tc>
          <w:tcPr>
            <w:tcW w:w="1536" w:type="dxa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cnfStyle w:val="000000000000"/>
              <w:rPr>
                <w:rFonts w:ascii="Bahnschrift Light SemiCondensed" w:hAnsi="Bahnschrift Light SemiCondensed"/>
                <w:b/>
                <w:color w:val="1F3864" w:themeColor="accent5" w:themeShade="80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(  ) Sim / (  ) Não</w:t>
            </w:r>
          </w:p>
        </w:tc>
        <w:tc>
          <w:tcPr>
            <w:tcW w:w="4820" w:type="dxa"/>
            <w:hideMark/>
          </w:tcPr>
          <w:p w:rsidR="004B1ADA" w:rsidRPr="007D217B" w:rsidRDefault="004B1ADA" w:rsidP="004B1ADA">
            <w:pPr>
              <w:jc w:val="both"/>
              <w:cnfStyle w:val="000000000000"/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B1ADA" w:rsidRPr="001B0446" w:rsidTr="007D217B">
        <w:trPr>
          <w:trHeight w:val="480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TRL 7</w:t>
            </w:r>
          </w:p>
        </w:tc>
        <w:tc>
          <w:tcPr>
            <w:tcW w:w="3651" w:type="dxa"/>
            <w:hideMark/>
          </w:tcPr>
          <w:p w:rsidR="0065324C" w:rsidRPr="007D217B" w:rsidRDefault="004B1ADA" w:rsidP="004B1ADA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  <w:t>Produto ou processo  foi demonstrado em ambiente próximo operacional relevante?</w:t>
            </w:r>
          </w:p>
        </w:tc>
        <w:tc>
          <w:tcPr>
            <w:tcW w:w="1536" w:type="dxa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cnfStyle w:val="000000000000"/>
              <w:rPr>
                <w:rFonts w:ascii="Bahnschrift Light SemiCondensed" w:hAnsi="Bahnschrift Light SemiCondensed"/>
                <w:b/>
                <w:color w:val="1F3864" w:themeColor="accent5" w:themeShade="80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(  ) Sim / (  ) Não</w:t>
            </w:r>
          </w:p>
        </w:tc>
        <w:tc>
          <w:tcPr>
            <w:tcW w:w="4820" w:type="dxa"/>
            <w:hideMark/>
          </w:tcPr>
          <w:p w:rsidR="004B1ADA" w:rsidRPr="007D217B" w:rsidRDefault="004B1ADA" w:rsidP="004B1ADA">
            <w:pPr>
              <w:jc w:val="both"/>
              <w:cnfStyle w:val="000000000000"/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B1ADA" w:rsidRPr="001B0446" w:rsidTr="007D217B">
        <w:trPr>
          <w:trHeight w:val="542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TRL 8</w:t>
            </w:r>
          </w:p>
        </w:tc>
        <w:tc>
          <w:tcPr>
            <w:tcW w:w="3651" w:type="dxa"/>
            <w:hideMark/>
          </w:tcPr>
          <w:p w:rsidR="0065324C" w:rsidRPr="007D217B" w:rsidRDefault="004B1ADA" w:rsidP="004B1ADA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  <w:t>Produto ou processo  funcionou com sucesso em ambiente operacional limitado?</w:t>
            </w:r>
          </w:p>
        </w:tc>
        <w:tc>
          <w:tcPr>
            <w:tcW w:w="1536" w:type="dxa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cnfStyle w:val="000000000000"/>
              <w:rPr>
                <w:rFonts w:ascii="Bahnschrift Light SemiCondensed" w:hAnsi="Bahnschrift Light SemiCondensed"/>
                <w:b/>
                <w:color w:val="1F3864" w:themeColor="accent5" w:themeShade="80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(  ) Sim / (  ) Não</w:t>
            </w:r>
          </w:p>
        </w:tc>
        <w:tc>
          <w:tcPr>
            <w:tcW w:w="4820" w:type="dxa"/>
            <w:hideMark/>
          </w:tcPr>
          <w:p w:rsidR="004B1ADA" w:rsidRPr="007D217B" w:rsidRDefault="004B1ADA" w:rsidP="004B1ADA">
            <w:pPr>
              <w:jc w:val="both"/>
              <w:cnfStyle w:val="000000000000"/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B1ADA" w:rsidRPr="001B0446" w:rsidTr="007D217B">
        <w:trPr>
          <w:trHeight w:val="524"/>
        </w:trPr>
        <w:tc>
          <w:tcPr>
            <w:cnfStyle w:val="001000000000"/>
            <w:tcW w:w="620" w:type="dxa"/>
            <w:shd w:val="clear" w:color="auto" w:fill="F2F2F2" w:themeFill="background2" w:themeFillTint="33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rPr>
                <w:rFonts w:ascii="Bahnschrift Light Condensed" w:eastAsia="Times New Roman" w:hAnsi="Bahnschrift Light Condensed" w:cs="Calibri"/>
                <w:b w:val="0"/>
                <w:bCs w:val="0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Condensed" w:eastAsia="Times New Roman" w:hAnsi="Bahnschrift Light Condensed" w:cs="Calibri"/>
                <w:b w:val="0"/>
                <w:color w:val="000000"/>
                <w:sz w:val="18"/>
                <w:szCs w:val="18"/>
                <w:lang w:eastAsia="pt-BR"/>
              </w:rPr>
              <w:t>TRL 9</w:t>
            </w:r>
          </w:p>
        </w:tc>
        <w:tc>
          <w:tcPr>
            <w:tcW w:w="3651" w:type="dxa"/>
            <w:hideMark/>
          </w:tcPr>
          <w:p w:rsidR="0065324C" w:rsidRPr="007D217B" w:rsidRDefault="004B1ADA" w:rsidP="004B1ADA">
            <w:pPr>
              <w:jc w:val="both"/>
              <w:cnfStyle w:val="000000000000"/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color w:val="000000"/>
                <w:sz w:val="18"/>
                <w:szCs w:val="18"/>
                <w:lang w:eastAsia="pt-BR"/>
              </w:rPr>
              <w:t>Produto ou processo  funcionou com sucesso em ambiente próximo operacional limitado?</w:t>
            </w:r>
            <w:bookmarkStart w:id="0" w:name="_GoBack"/>
            <w:bookmarkEnd w:id="0"/>
          </w:p>
        </w:tc>
        <w:tc>
          <w:tcPr>
            <w:tcW w:w="1536" w:type="dxa"/>
            <w:noWrap/>
            <w:vAlign w:val="center"/>
            <w:hideMark/>
          </w:tcPr>
          <w:p w:rsidR="004B1ADA" w:rsidRPr="007D217B" w:rsidRDefault="004B1ADA" w:rsidP="007D217B">
            <w:pPr>
              <w:jc w:val="center"/>
              <w:cnfStyle w:val="000000000000"/>
              <w:rPr>
                <w:rFonts w:ascii="Bahnschrift Light SemiCondensed" w:hAnsi="Bahnschrift Light SemiCondensed"/>
                <w:b/>
                <w:color w:val="1F3864" w:themeColor="accent5" w:themeShade="80"/>
              </w:rPr>
            </w:pPr>
            <w:r w:rsidRPr="007D217B">
              <w:rPr>
                <w:rFonts w:ascii="Bahnschrift Light SemiCondensed" w:eastAsia="Times New Roman" w:hAnsi="Bahnschrift Light SemiCondensed" w:cs="Calibri"/>
                <w:b/>
                <w:color w:val="1F3864" w:themeColor="accent5" w:themeShade="80"/>
                <w:sz w:val="18"/>
                <w:szCs w:val="18"/>
                <w:lang w:eastAsia="pt-BR"/>
              </w:rPr>
              <w:t>(  ) Sim / (  ) Não</w:t>
            </w:r>
          </w:p>
        </w:tc>
        <w:tc>
          <w:tcPr>
            <w:tcW w:w="4820" w:type="dxa"/>
            <w:hideMark/>
          </w:tcPr>
          <w:p w:rsidR="004B1ADA" w:rsidRPr="007D217B" w:rsidRDefault="004B1ADA" w:rsidP="004B1ADA">
            <w:pPr>
              <w:jc w:val="both"/>
              <w:cnfStyle w:val="000000000000"/>
              <w:rPr>
                <w:rFonts w:ascii="Bahnschrift Light Condensed" w:eastAsia="Times New Roman" w:hAnsi="Bahnschrift Light Condensed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490DC6" w:rsidRDefault="00490DC6" w:rsidP="00490DC6">
      <w:pPr>
        <w:pStyle w:val="PargrafodaLista"/>
        <w:jc w:val="both"/>
        <w:rPr>
          <w:sz w:val="16"/>
          <w:szCs w:val="16"/>
          <w:lang w:val="en-US"/>
        </w:rPr>
      </w:pPr>
      <w:r w:rsidRPr="000C4CB8">
        <w:rPr>
          <w:sz w:val="16"/>
          <w:szCs w:val="16"/>
        </w:rPr>
        <w:t xml:space="preserve">*Quadro baseado na ABNT-NBR- ISSO 16290, publicado em 16/09/2015 e na publicação “USA. </w:t>
      </w:r>
      <w:proofErr w:type="spellStart"/>
      <w:r w:rsidRPr="00C23A48">
        <w:rPr>
          <w:sz w:val="16"/>
          <w:szCs w:val="16"/>
          <w:lang w:val="en-US"/>
        </w:rPr>
        <w:t>Departament</w:t>
      </w:r>
      <w:proofErr w:type="spellEnd"/>
      <w:r w:rsidRPr="00C23A48">
        <w:rPr>
          <w:sz w:val="16"/>
          <w:szCs w:val="16"/>
          <w:lang w:val="en-US"/>
        </w:rPr>
        <w:t xml:space="preserve"> of Energy. (2013</w:t>
      </w:r>
      <w:proofErr w:type="gramStart"/>
      <w:r w:rsidRPr="00C23A48">
        <w:rPr>
          <w:sz w:val="16"/>
          <w:szCs w:val="16"/>
          <w:lang w:val="en-US"/>
        </w:rPr>
        <w:t>) .</w:t>
      </w:r>
      <w:proofErr w:type="gramEnd"/>
      <w:r w:rsidRPr="00C23A48">
        <w:rPr>
          <w:sz w:val="16"/>
          <w:szCs w:val="16"/>
          <w:lang w:val="en-US"/>
        </w:rPr>
        <w:t xml:space="preserve"> Technology </w:t>
      </w:r>
      <w:proofErr w:type="spellStart"/>
      <w:r w:rsidRPr="00C23A48">
        <w:rPr>
          <w:sz w:val="16"/>
          <w:szCs w:val="16"/>
          <w:lang w:val="en-US"/>
        </w:rPr>
        <w:t>Readiless</w:t>
      </w:r>
      <w:proofErr w:type="spellEnd"/>
      <w:r w:rsidRPr="00C23A48">
        <w:rPr>
          <w:sz w:val="16"/>
          <w:szCs w:val="16"/>
          <w:lang w:val="en-US"/>
        </w:rPr>
        <w:t xml:space="preserve"> Assessment (TRA)/ </w:t>
      </w:r>
      <w:proofErr w:type="spellStart"/>
      <w:r w:rsidRPr="00C23A48">
        <w:rPr>
          <w:sz w:val="16"/>
          <w:szCs w:val="16"/>
          <w:lang w:val="en-US"/>
        </w:rPr>
        <w:t>Technollogy</w:t>
      </w:r>
      <w:proofErr w:type="spellEnd"/>
      <w:r w:rsidRPr="00C23A48">
        <w:rPr>
          <w:sz w:val="16"/>
          <w:szCs w:val="16"/>
          <w:lang w:val="en-US"/>
        </w:rPr>
        <w:t xml:space="preserve"> Maturation Plan (TMP) – Process Implementation Guide – Washington, DC: U.S </w:t>
      </w:r>
      <w:proofErr w:type="spellStart"/>
      <w:r w:rsidRPr="00C23A48">
        <w:rPr>
          <w:sz w:val="16"/>
          <w:szCs w:val="16"/>
          <w:lang w:val="en-US"/>
        </w:rPr>
        <w:t>Departament</w:t>
      </w:r>
      <w:proofErr w:type="spellEnd"/>
      <w:r w:rsidRPr="00C23A48">
        <w:rPr>
          <w:sz w:val="16"/>
          <w:szCs w:val="16"/>
          <w:lang w:val="en-US"/>
        </w:rPr>
        <w:t xml:space="preserve"> of Energy  - Office of Environmental Management.</w:t>
      </w:r>
    </w:p>
    <w:p w:rsidR="0065324C" w:rsidRPr="00C23A48" w:rsidRDefault="0065324C" w:rsidP="00490DC6">
      <w:pPr>
        <w:pStyle w:val="PargrafodaLista"/>
        <w:jc w:val="both"/>
        <w:rPr>
          <w:sz w:val="16"/>
          <w:szCs w:val="16"/>
          <w:lang w:val="en-US"/>
        </w:rPr>
      </w:pPr>
    </w:p>
    <w:p w:rsidR="00490DC6" w:rsidRDefault="00383EE9" w:rsidP="001A3937">
      <w:pPr>
        <w:jc w:val="right"/>
      </w:pPr>
      <w:r>
        <w:t>__</w:t>
      </w:r>
      <w:r w:rsidR="00490DC6">
        <w:t>___/</w:t>
      </w:r>
      <w:r>
        <w:t>__</w:t>
      </w:r>
      <w:r w:rsidR="00490DC6">
        <w:t>___/</w:t>
      </w:r>
      <w:r w:rsidR="001A3937">
        <w:t>20</w:t>
      </w:r>
      <w:r w:rsidR="00490DC6">
        <w:t>20</w:t>
      </w:r>
      <w:r w:rsidR="002C2272">
        <w:t>.</w:t>
      </w:r>
    </w:p>
    <w:p w:rsidR="00490DC6" w:rsidRPr="007D217B" w:rsidRDefault="00490DC6" w:rsidP="002C2272">
      <w:pPr>
        <w:spacing w:line="240" w:lineRule="auto"/>
        <w:contextualSpacing/>
        <w:jc w:val="center"/>
        <w:rPr>
          <w:sz w:val="28"/>
          <w:szCs w:val="28"/>
        </w:rPr>
      </w:pPr>
      <w:r w:rsidRPr="007D217B">
        <w:rPr>
          <w:sz w:val="28"/>
          <w:szCs w:val="28"/>
        </w:rPr>
        <w:t>______________</w:t>
      </w:r>
      <w:r w:rsidR="007D217B" w:rsidRPr="007D217B">
        <w:rPr>
          <w:sz w:val="28"/>
          <w:szCs w:val="28"/>
        </w:rPr>
        <w:t>_________</w:t>
      </w:r>
      <w:r w:rsidR="007D217B">
        <w:rPr>
          <w:sz w:val="28"/>
          <w:szCs w:val="28"/>
        </w:rPr>
        <w:t>_</w:t>
      </w:r>
    </w:p>
    <w:p w:rsidR="00CC2590" w:rsidRPr="002C2272" w:rsidRDefault="002C2272" w:rsidP="002C2272">
      <w:pPr>
        <w:spacing w:line="240" w:lineRule="auto"/>
        <w:contextualSpacing/>
        <w:jc w:val="center"/>
      </w:pPr>
      <w:r>
        <w:t>Assinatura do Coordenado</w:t>
      </w:r>
      <w:r w:rsidR="006072F6">
        <w:t>r</w:t>
      </w:r>
    </w:p>
    <w:p w:rsidR="008A01B2" w:rsidRDefault="008A01B2" w:rsidP="004B1ADA">
      <w:pPr>
        <w:tabs>
          <w:tab w:val="left" w:pos="3189"/>
          <w:tab w:val="center" w:pos="5233"/>
        </w:tabs>
        <w:outlineLvl w:val="0"/>
        <w:rPr>
          <w:rFonts w:ascii="Cambria" w:hAnsi="Cambria" w:cs="Arial"/>
          <w:b/>
        </w:rPr>
      </w:pPr>
    </w:p>
    <w:p w:rsidR="0065324C" w:rsidRPr="00CC2590" w:rsidRDefault="0065324C" w:rsidP="004B1ADA">
      <w:pPr>
        <w:tabs>
          <w:tab w:val="left" w:pos="3189"/>
          <w:tab w:val="center" w:pos="5233"/>
        </w:tabs>
        <w:outlineLvl w:val="0"/>
        <w:rPr>
          <w:szCs w:val="24"/>
        </w:rPr>
      </w:pPr>
    </w:p>
    <w:sectPr w:rsidR="0065324C" w:rsidRPr="00CC2590" w:rsidSect="001A3937">
      <w:headerReference w:type="default" r:id="rId8"/>
      <w:footerReference w:type="default" r:id="rId9"/>
      <w:pgSz w:w="11906" w:h="16838"/>
      <w:pgMar w:top="720" w:right="720" w:bottom="720" w:left="720" w:header="28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C0" w:rsidRDefault="003456C0" w:rsidP="008740D6">
      <w:pPr>
        <w:spacing w:after="0" w:line="240" w:lineRule="auto"/>
      </w:pPr>
      <w:r>
        <w:separator/>
      </w:r>
    </w:p>
  </w:endnote>
  <w:endnote w:type="continuationSeparator" w:id="0">
    <w:p w:rsidR="003456C0" w:rsidRDefault="003456C0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Semi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81" w:rsidRPr="004B1ADA" w:rsidRDefault="008B03B9" w:rsidP="001A393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2"/>
        <w:szCs w:val="20"/>
        <w:lang w:eastAsia="pt-BR"/>
      </w:rPr>
    </w:pPr>
    <w:r w:rsidRPr="009C2048">
      <w:rPr>
        <w:rFonts w:ascii="Cambria" w:hAnsi="Cambria" w:cs="Arial"/>
        <w:b/>
        <w:i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5504114</wp:posOffset>
          </wp:positionH>
          <wp:positionV relativeFrom="paragraph">
            <wp:posOffset>-89065</wp:posOffset>
          </wp:positionV>
          <wp:extent cx="1223010" cy="351790"/>
          <wp:effectExtent l="0" t="0" r="0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5C81" w:rsidRPr="004B1ADA">
      <w:rPr>
        <w:rFonts w:ascii="Calibri" w:eastAsia="Times New Roman" w:hAnsi="Calibri" w:cs="Calibri"/>
        <w:b/>
        <w:sz w:val="12"/>
        <w:szCs w:val="20"/>
        <w:lang w:eastAsia="pt-BR"/>
      </w:rPr>
      <w:t>Centro Político Administrativo</w:t>
    </w:r>
    <w:r w:rsidR="00955C81" w:rsidRPr="004B1ADA">
      <w:rPr>
        <w:b/>
        <w:sz w:val="12"/>
        <w:szCs w:val="20"/>
      </w:rPr>
      <w:t xml:space="preserve"> • </w:t>
    </w:r>
    <w:r w:rsidR="00955C81" w:rsidRPr="004B1ADA">
      <w:rPr>
        <w:rFonts w:ascii="Calibri" w:eastAsia="Times New Roman" w:hAnsi="Calibri" w:cs="Calibri"/>
        <w:b/>
        <w:sz w:val="12"/>
        <w:szCs w:val="20"/>
        <w:lang w:eastAsia="pt-BR"/>
      </w:rPr>
      <w:t>Rua 03, s/n. 3º piso</w:t>
    </w:r>
    <w:r w:rsidRPr="008B03B9">
      <w:rPr>
        <w:rFonts w:ascii="Cambria" w:hAnsi="Cambria" w:cs="Arial"/>
        <w:b/>
        <w:i/>
      </w:rPr>
      <w:t xml:space="preserve"> </w:t>
    </w:r>
  </w:p>
  <w:p w:rsidR="00955C81" w:rsidRPr="004B1ADA" w:rsidRDefault="00955C81" w:rsidP="001A3937">
    <w:pPr>
      <w:pStyle w:val="Rodap"/>
      <w:jc w:val="center"/>
      <w:rPr>
        <w:b/>
        <w:sz w:val="14"/>
      </w:rPr>
    </w:pPr>
    <w:r w:rsidRPr="004B1ADA">
      <w:rPr>
        <w:rFonts w:ascii="Calibri" w:eastAsia="Times New Roman" w:hAnsi="Calibri" w:cs="Calibri"/>
        <w:b/>
        <w:sz w:val="12"/>
        <w:szCs w:val="20"/>
        <w:lang w:eastAsia="pt-BR"/>
      </w:rPr>
      <w:t>CEP: 78.050.590</w:t>
    </w:r>
    <w:r w:rsidRPr="004B1ADA">
      <w:rPr>
        <w:b/>
        <w:sz w:val="12"/>
        <w:szCs w:val="20"/>
      </w:rPr>
      <w:t xml:space="preserve">• </w:t>
    </w:r>
    <w:r w:rsidRPr="004B1ADA">
      <w:rPr>
        <w:rFonts w:ascii="Calibri" w:eastAsia="Times New Roman" w:hAnsi="Calibri" w:cs="Calibri"/>
        <w:b/>
        <w:sz w:val="12"/>
        <w:szCs w:val="20"/>
        <w:lang w:eastAsia="pt-BR"/>
      </w:rPr>
      <w:t>Cuiabá – MT</w:t>
    </w:r>
    <w:r w:rsidRPr="004B1ADA">
      <w:rPr>
        <w:b/>
        <w:sz w:val="12"/>
        <w:szCs w:val="20"/>
      </w:rPr>
      <w:t xml:space="preserve"> • </w:t>
    </w:r>
    <w:proofErr w:type="spellStart"/>
    <w:r w:rsidRPr="004B1ADA">
      <w:rPr>
        <w:rFonts w:ascii="Calibri" w:eastAsia="Times New Roman" w:hAnsi="Calibri" w:cs="Calibri"/>
        <w:b/>
        <w:sz w:val="12"/>
        <w:szCs w:val="20"/>
        <w:lang w:eastAsia="pt-BR"/>
      </w:rPr>
      <w:t>Tel</w:t>
    </w:r>
    <w:proofErr w:type="spellEnd"/>
    <w:r w:rsidRPr="004B1ADA">
      <w:rPr>
        <w:rFonts w:ascii="Calibri" w:eastAsia="Times New Roman" w:hAnsi="Calibri" w:cs="Calibri"/>
        <w:b/>
        <w:sz w:val="12"/>
        <w:szCs w:val="20"/>
        <w:lang w:eastAsia="pt-BR"/>
      </w:rPr>
      <w:t>: 55 65 3613.3500 / 3613.3502</w:t>
    </w:r>
    <w:r w:rsidRPr="004B1ADA">
      <w:rPr>
        <w:b/>
        <w:sz w:val="12"/>
        <w:szCs w:val="20"/>
      </w:rPr>
      <w:t xml:space="preserve"> • </w:t>
    </w:r>
    <w:hyperlink r:id="rId2" w:history="1">
      <w:r w:rsidRPr="004B1ADA">
        <w:rPr>
          <w:rStyle w:val="Hyperlink"/>
          <w:rFonts w:ascii="Calibri" w:eastAsia="Times New Roman" w:hAnsi="Calibri" w:cs="Calibri"/>
          <w:b/>
          <w:color w:val="auto"/>
          <w:sz w:val="12"/>
          <w:szCs w:val="20"/>
          <w:u w:val="none"/>
          <w:lang w:val="en-US" w:eastAsia="pt-BR"/>
        </w:rPr>
        <w:t>www.fapemat.mt.gov.br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C0" w:rsidRDefault="003456C0" w:rsidP="008740D6">
      <w:pPr>
        <w:spacing w:after="0" w:line="240" w:lineRule="auto"/>
      </w:pPr>
      <w:r>
        <w:separator/>
      </w:r>
    </w:p>
  </w:footnote>
  <w:footnote w:type="continuationSeparator" w:id="0">
    <w:p w:rsidR="003456C0" w:rsidRDefault="003456C0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81" w:rsidRDefault="00955C81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322581" cy="871730"/>
          <wp:effectExtent l="0" t="0" r="1905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MT FAPE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81" cy="87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5C81" w:rsidRPr="004B1ADA" w:rsidRDefault="00955C81" w:rsidP="00C84631">
    <w:pPr>
      <w:pStyle w:val="Cabealho"/>
      <w:jc w:val="center"/>
      <w:rPr>
        <w:rFonts w:ascii="Uni Neue Book" w:hAnsi="Uni Neue Book"/>
      </w:rPr>
    </w:pPr>
    <w:r w:rsidRPr="004B1ADA">
      <w:rPr>
        <w:rFonts w:ascii="Uni Neue Book" w:hAnsi="Uni Neue Book"/>
      </w:rPr>
      <w:t xml:space="preserve">FAPEMAT - Fundação de Amparo à </w:t>
    </w:r>
  </w:p>
  <w:p w:rsidR="00955C81" w:rsidRPr="004B1ADA" w:rsidRDefault="00955C81" w:rsidP="00C84631">
    <w:pPr>
      <w:pStyle w:val="Cabealho"/>
      <w:jc w:val="center"/>
      <w:rPr>
        <w:rFonts w:ascii="Uni Neue Book" w:hAnsi="Uni Neue Book"/>
        <w:color w:val="1F3864" w:themeColor="accent5" w:themeShade="80"/>
      </w:rPr>
    </w:pPr>
    <w:r w:rsidRPr="004B1ADA">
      <w:rPr>
        <w:rFonts w:ascii="Uni Neue Book" w:hAnsi="Uni Neue Book"/>
      </w:rPr>
      <w:t>Pesquisa do Estado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A60"/>
    <w:multiLevelType w:val="hybridMultilevel"/>
    <w:tmpl w:val="8560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539F7"/>
    <w:multiLevelType w:val="multilevel"/>
    <w:tmpl w:val="B88C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55D1E"/>
    <w:rsid w:val="00004133"/>
    <w:rsid w:val="000524D3"/>
    <w:rsid w:val="0008348C"/>
    <w:rsid w:val="00086732"/>
    <w:rsid w:val="001366ED"/>
    <w:rsid w:val="001A3937"/>
    <w:rsid w:val="002301F2"/>
    <w:rsid w:val="00281200"/>
    <w:rsid w:val="002B13E7"/>
    <w:rsid w:val="002C2272"/>
    <w:rsid w:val="003456C0"/>
    <w:rsid w:val="00355D1E"/>
    <w:rsid w:val="00383EE9"/>
    <w:rsid w:val="003D3A07"/>
    <w:rsid w:val="003D476A"/>
    <w:rsid w:val="00490DC6"/>
    <w:rsid w:val="004B0A71"/>
    <w:rsid w:val="004B1ADA"/>
    <w:rsid w:val="004C397F"/>
    <w:rsid w:val="004E12B3"/>
    <w:rsid w:val="004E51FF"/>
    <w:rsid w:val="005559A6"/>
    <w:rsid w:val="005F4B7F"/>
    <w:rsid w:val="006072F6"/>
    <w:rsid w:val="00612470"/>
    <w:rsid w:val="0062592A"/>
    <w:rsid w:val="0065324C"/>
    <w:rsid w:val="00791A81"/>
    <w:rsid w:val="007A5DE0"/>
    <w:rsid w:val="007B375D"/>
    <w:rsid w:val="007D217B"/>
    <w:rsid w:val="0081368E"/>
    <w:rsid w:val="0083559A"/>
    <w:rsid w:val="00840697"/>
    <w:rsid w:val="00873E9F"/>
    <w:rsid w:val="008740D6"/>
    <w:rsid w:val="00883F1D"/>
    <w:rsid w:val="008A01B2"/>
    <w:rsid w:val="008A7BE9"/>
    <w:rsid w:val="008B03B9"/>
    <w:rsid w:val="0094692A"/>
    <w:rsid w:val="00951C4F"/>
    <w:rsid w:val="00955C81"/>
    <w:rsid w:val="009A6C6B"/>
    <w:rsid w:val="009C2048"/>
    <w:rsid w:val="00A356A2"/>
    <w:rsid w:val="00AC354F"/>
    <w:rsid w:val="00B80A7A"/>
    <w:rsid w:val="00BA28FF"/>
    <w:rsid w:val="00BE1E58"/>
    <w:rsid w:val="00BE6A86"/>
    <w:rsid w:val="00C1550F"/>
    <w:rsid w:val="00C2616D"/>
    <w:rsid w:val="00C56742"/>
    <w:rsid w:val="00C84631"/>
    <w:rsid w:val="00CA3044"/>
    <w:rsid w:val="00CC2590"/>
    <w:rsid w:val="00D87BF8"/>
    <w:rsid w:val="00D942F2"/>
    <w:rsid w:val="00E20F52"/>
    <w:rsid w:val="00E743F9"/>
    <w:rsid w:val="00EE32E6"/>
    <w:rsid w:val="00EE63BD"/>
    <w:rsid w:val="00F6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FF"/>
  </w:style>
  <w:style w:type="paragraph" w:styleId="Ttulo4">
    <w:name w:val="heading 4"/>
    <w:basedOn w:val="Normal"/>
    <w:next w:val="Normal"/>
    <w:link w:val="Ttulo4Char"/>
    <w:semiHidden/>
    <w:unhideWhenUsed/>
    <w:qFormat/>
    <w:rsid w:val="005559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28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character" w:styleId="Hyperlink">
    <w:name w:val="Hyperlink"/>
    <w:basedOn w:val="Fontepargpadro"/>
    <w:uiPriority w:val="99"/>
    <w:unhideWhenUsed/>
    <w:rsid w:val="008A01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9A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5559A6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555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9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28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A28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A28FF"/>
  </w:style>
  <w:style w:type="paragraph" w:styleId="PargrafodaLista">
    <w:name w:val="List Paragraph"/>
    <w:basedOn w:val="Normal"/>
    <w:uiPriority w:val="1"/>
    <w:qFormat/>
    <w:rsid w:val="00490D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GridTable1LightAccent4">
    <w:name w:val="Grid Table 1 Light Accent 4"/>
    <w:basedOn w:val="Tabelanormal"/>
    <w:uiPriority w:val="46"/>
    <w:rsid w:val="0038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38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elanormal"/>
    <w:uiPriority w:val="46"/>
    <w:rsid w:val="00383E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emat.mt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44546A"/>
      </a:dk2>
      <a:lt2>
        <a:srgbClr val="BFBFB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EF5D-0EB0-467E-874A-ADD64D18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Usuário do Windows</cp:lastModifiedBy>
  <cp:revision>7</cp:revision>
  <cp:lastPrinted>2020-09-11T18:03:00Z</cp:lastPrinted>
  <dcterms:created xsi:type="dcterms:W3CDTF">2020-09-11T16:59:00Z</dcterms:created>
  <dcterms:modified xsi:type="dcterms:W3CDTF">2020-09-11T18:49:00Z</dcterms:modified>
</cp:coreProperties>
</file>